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9E" w:rsidRDefault="00DE459E"/>
    <w:p w:rsidR="00DE459E" w:rsidRPr="00DE459E" w:rsidRDefault="00DE459E" w:rsidP="00DE459E"/>
    <w:p w:rsidR="00DE459E" w:rsidRPr="00DE459E" w:rsidRDefault="00DE459E" w:rsidP="00DE459E"/>
    <w:p w:rsidR="00DE459E" w:rsidRDefault="00DE459E" w:rsidP="00DE459E"/>
    <w:p w:rsidR="005F408B" w:rsidRDefault="005F408B" w:rsidP="005F408B">
      <w:pPr>
        <w:tabs>
          <w:tab w:val="left" w:pos="228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выполнении </w:t>
      </w:r>
      <w:r w:rsidRPr="00307760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>а по устранению недостатков, выявленных</w:t>
      </w:r>
    </w:p>
    <w:p w:rsidR="005F408B" w:rsidRDefault="005F408B" w:rsidP="005F408B">
      <w:pPr>
        <w:tabs>
          <w:tab w:val="left" w:pos="228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ходе независимой оценки качества условий оказания услуг </w:t>
      </w:r>
    </w:p>
    <w:p w:rsidR="005F408B" w:rsidRPr="0075539E" w:rsidRDefault="005F408B" w:rsidP="005F408B">
      <w:pPr>
        <w:tabs>
          <w:tab w:val="left" w:pos="2283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5539E">
        <w:rPr>
          <w:rFonts w:ascii="Times New Roman" w:hAnsi="Times New Roman"/>
          <w:b/>
          <w:sz w:val="28"/>
          <w:szCs w:val="28"/>
          <w:u w:val="single"/>
        </w:rPr>
        <w:t xml:space="preserve">МБУ «ЦГБ №2» </w:t>
      </w:r>
    </w:p>
    <w:p w:rsidR="00872BE8" w:rsidRPr="005F408B" w:rsidRDefault="00A276E0" w:rsidP="005F408B">
      <w:pPr>
        <w:tabs>
          <w:tab w:val="left" w:pos="2283"/>
        </w:tabs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511B2">
        <w:rPr>
          <w:rFonts w:ascii="Times New Roman" w:hAnsi="Times New Roman"/>
          <w:b/>
          <w:sz w:val="28"/>
          <w:szCs w:val="28"/>
        </w:rPr>
        <w:t xml:space="preserve"> </w:t>
      </w:r>
      <w:r w:rsidR="005F408B">
        <w:rPr>
          <w:rFonts w:ascii="Times New Roman" w:hAnsi="Times New Roman"/>
          <w:b/>
          <w:sz w:val="28"/>
          <w:szCs w:val="28"/>
        </w:rPr>
        <w:t xml:space="preserve">квартал 2019 года </w:t>
      </w:r>
    </w:p>
    <w:tbl>
      <w:tblPr>
        <w:tblStyle w:val="a3"/>
        <w:tblW w:w="0" w:type="auto"/>
        <w:tblLook w:val="04A0"/>
      </w:tblPr>
      <w:tblGrid>
        <w:gridCol w:w="2734"/>
        <w:gridCol w:w="1992"/>
        <w:gridCol w:w="1627"/>
        <w:gridCol w:w="2728"/>
        <w:gridCol w:w="3362"/>
        <w:gridCol w:w="2343"/>
      </w:tblGrid>
      <w:tr w:rsidR="00E56BCF" w:rsidRPr="005F408B" w:rsidTr="00E56BCF">
        <w:trPr>
          <w:trHeight w:val="291"/>
        </w:trPr>
        <w:tc>
          <w:tcPr>
            <w:tcW w:w="2734" w:type="dxa"/>
            <w:vMerge w:val="restart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Недостатки </w:t>
            </w:r>
          </w:p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выявленные в  ходе независимой оценки качества условий оказания услуг организацией </w:t>
            </w:r>
          </w:p>
        </w:tc>
        <w:tc>
          <w:tcPr>
            <w:tcW w:w="1992" w:type="dxa"/>
            <w:vMerge w:val="restart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Наименование мероприятий по устранению недостатков, выявленных в  ходе независимой оценки качества условий оказания услуг организацией</w:t>
            </w:r>
          </w:p>
        </w:tc>
        <w:tc>
          <w:tcPr>
            <w:tcW w:w="1627" w:type="dxa"/>
            <w:vMerge w:val="restart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Плановой </w:t>
            </w:r>
          </w:p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срок реализации мероприятия</w:t>
            </w:r>
          </w:p>
        </w:tc>
        <w:tc>
          <w:tcPr>
            <w:tcW w:w="2728" w:type="dxa"/>
            <w:vMerge w:val="restart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Ответственный исполнитель (с указанием Ф.И.О, должности)</w:t>
            </w:r>
          </w:p>
        </w:tc>
        <w:tc>
          <w:tcPr>
            <w:tcW w:w="5705" w:type="dxa"/>
            <w:gridSpan w:val="2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Сведения о ходе реализации мероприятия</w:t>
            </w:r>
          </w:p>
        </w:tc>
      </w:tr>
      <w:tr w:rsidR="0098590B" w:rsidRPr="005F408B" w:rsidTr="00E56BCF">
        <w:trPr>
          <w:trHeight w:val="1900"/>
        </w:trPr>
        <w:tc>
          <w:tcPr>
            <w:tcW w:w="2734" w:type="dxa"/>
            <w:vMerge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2" w:type="dxa"/>
            <w:vMerge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28" w:type="dxa"/>
            <w:vMerge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2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Реализованные меры по устранению выявленных недостатков </w:t>
            </w:r>
          </w:p>
        </w:tc>
        <w:tc>
          <w:tcPr>
            <w:tcW w:w="2343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Фактический срок реализации</w:t>
            </w:r>
          </w:p>
        </w:tc>
      </w:tr>
      <w:tr w:rsidR="00872BE8" w:rsidRPr="005F408B" w:rsidTr="00085C40">
        <w:tc>
          <w:tcPr>
            <w:tcW w:w="14786" w:type="dxa"/>
            <w:gridSpan w:val="6"/>
          </w:tcPr>
          <w:p w:rsidR="00872BE8" w:rsidRPr="005F408B" w:rsidRDefault="00872BE8" w:rsidP="00872BE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Открытость и доступность информации об организации</w:t>
            </w:r>
          </w:p>
        </w:tc>
      </w:tr>
      <w:tr w:rsidR="0098590B" w:rsidRPr="005F408B" w:rsidTr="00E56BCF">
        <w:tc>
          <w:tcPr>
            <w:tcW w:w="2734" w:type="dxa"/>
          </w:tcPr>
          <w:p w:rsidR="0098590B" w:rsidRPr="005F408B" w:rsidRDefault="0098590B" w:rsidP="0098590B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Отсутствие информации на официальном сайте МБУ «ЦГБ №2» :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Структура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Органы управления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 Вакантные должности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Адреса электронной  почты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График приема граждан руководителем и иными уполномоченными лицами с указанием: </w:t>
            </w:r>
          </w:p>
          <w:p w:rsidR="0098590B" w:rsidRPr="005F408B" w:rsidRDefault="0098590B" w:rsidP="0098590B">
            <w:pPr>
              <w:pStyle w:val="a6"/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- телефона </w:t>
            </w:r>
          </w:p>
          <w:p w:rsidR="0098590B" w:rsidRPr="005F408B" w:rsidRDefault="0098590B" w:rsidP="0098590B">
            <w:pPr>
              <w:pStyle w:val="a6"/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-электронной почты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Возможность  записи на прием к врачу с использованием информационно-телекоммуникационной сети «Интернет»  </w:t>
            </w: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>на официальном сайте МБУ «ЦГБ №2»</w:t>
            </w:r>
          </w:p>
          <w:p w:rsidR="0098590B" w:rsidRPr="005F408B" w:rsidRDefault="0098590B" w:rsidP="0098590B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 медицинских работниках медицинских организаций, включая филиалы: </w:t>
            </w:r>
          </w:p>
          <w:p w:rsidR="0098590B" w:rsidRPr="005F408B" w:rsidRDefault="0098590B" w:rsidP="0098590B">
            <w:pPr>
              <w:pStyle w:val="a6"/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- ФИО </w:t>
            </w:r>
            <w:r w:rsidRPr="005F408B">
              <w:rPr>
                <w:rFonts w:ascii="Times New Roman" w:hAnsi="Times New Roman"/>
                <w:b/>
                <w:sz w:val="18"/>
                <w:szCs w:val="18"/>
              </w:rPr>
              <w:t>медицинского</w:t>
            </w:r>
            <w:r w:rsidRPr="005F408B">
              <w:rPr>
                <w:rFonts w:ascii="Times New Roman" w:hAnsi="Times New Roman"/>
                <w:sz w:val="18"/>
                <w:szCs w:val="18"/>
              </w:rPr>
              <w:t xml:space="preserve"> работника, занимаемая должность</w:t>
            </w:r>
          </w:p>
          <w:p w:rsidR="0098590B" w:rsidRPr="005F408B" w:rsidRDefault="0098590B" w:rsidP="0098590B">
            <w:pPr>
              <w:pStyle w:val="a6"/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-Сведения из документа об образовании (уровень образования, организация выдавшая документ об образовании, год выдачи , специальность, квалификация).</w:t>
            </w:r>
          </w:p>
          <w:p w:rsidR="0098590B" w:rsidRPr="005F408B" w:rsidRDefault="0098590B" w:rsidP="0098590B">
            <w:pPr>
              <w:pStyle w:val="a6"/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- Сведения из сертификата специалиста (специальность, соответствующая занимаемой должности, срок действия)</w:t>
            </w:r>
          </w:p>
          <w:p w:rsidR="0098590B" w:rsidRPr="005F408B" w:rsidRDefault="0098590B" w:rsidP="0098590B">
            <w:pPr>
              <w:pStyle w:val="a6"/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- График работы и часы приема мед. работника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 перечне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мед. </w:t>
            </w: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организаций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Информация 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лечении,  которых лекарственные средства отпускаются по рецептам врачей с 50 % скидкой</w:t>
            </w:r>
            <w:r w:rsidR="00E56BCF" w:rsidRPr="005F408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72BE8" w:rsidRPr="005F408B" w:rsidRDefault="00E56BCF" w:rsidP="00E56BCF">
            <w:pPr>
              <w:pStyle w:val="a6"/>
              <w:numPr>
                <w:ilvl w:val="0"/>
                <w:numId w:val="3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Продолжить работу  по повышению открытости и доступности информации о медицинской организации</w:t>
            </w:r>
          </w:p>
        </w:tc>
        <w:tc>
          <w:tcPr>
            <w:tcW w:w="1992" w:type="dxa"/>
          </w:tcPr>
          <w:p w:rsidR="0098590B" w:rsidRPr="005F408B" w:rsidRDefault="0098590B" w:rsidP="0098590B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Размещение информации на официальном сайте МБУ»ЦГБ №2»: </w:t>
            </w:r>
          </w:p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872BE8" w:rsidRPr="005F408B" w:rsidRDefault="0098590B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Срок 01.04.2019</w:t>
            </w:r>
          </w:p>
        </w:tc>
        <w:tc>
          <w:tcPr>
            <w:tcW w:w="2728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78AF" w:rsidRPr="005F408B" w:rsidRDefault="00A178AF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Заместитель главного врача по медицинской части Бородина Л.В.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Заместитель главного врача по амбулатроно-поликлинической службе Мялицына О.В.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Заместитель главного врача по организационно-методической работе Синякова Н.В.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Начальник отдела по общим вопросам Хайкельсон Е.Р.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Начальник отдела ИТ и ЗПДн Искоренков С.А.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Начальник планово-экономического отдела Старцева М.В.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Начальник отдела кадров Маркова С.Л.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Заведующая женской </w:t>
            </w: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консультацией Тагинцева М.Л.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Заведующий ДВО Кузнецов А.С.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Заведующая ОМО Ильина Т.В.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Начальник отдела ИТ и ЗПДн Искоренков С.А., 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Начальник организационно-методического отдела Цыплакова Ю.В.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  <w:p w:rsidR="00A178AF" w:rsidRPr="005F408B" w:rsidRDefault="00A178AF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2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590B" w:rsidRPr="005F408B" w:rsidRDefault="0098590B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590B" w:rsidRPr="005F408B" w:rsidRDefault="0098590B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 структуре МБУ «ЦГБ №2» размещена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об органах управления размещена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 вакантных должностях размещена на официальном сайте МБУ «ЦГБ №2»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об электронной почте размещена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Информация о графике приема руководителями МБУ «ЦГБ №2» размещена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Есть возможность записи на прием к врачу с использованием информационно-телекоммуникационной сети </w:t>
            </w: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>«Интернет»  на официальном сайте МБУ «ЦГБ №2»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 медицинских работниках МБУ «ЦГБ №2» размещена в соответствии с требованиями.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 перечне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мед. организаций  размещена. </w:t>
            </w:r>
          </w:p>
          <w:p w:rsidR="0098590B" w:rsidRPr="005F408B" w:rsidRDefault="0098590B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Информация 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лечении,  которых лекарственные средства отпускаются по рецептам врачей с 50 % скидкой размещена. </w:t>
            </w:r>
          </w:p>
          <w:p w:rsidR="00E56BCF" w:rsidRPr="005F408B" w:rsidRDefault="00E56BCF" w:rsidP="0098590B">
            <w:pPr>
              <w:pStyle w:val="a6"/>
              <w:numPr>
                <w:ilvl w:val="0"/>
                <w:numId w:val="4"/>
              </w:numPr>
              <w:tabs>
                <w:tab w:val="left" w:pos="306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В постоянном режиме обновляется информация на официальном сайте МБУ «ЦГБ №2»</w:t>
            </w:r>
            <w:r w:rsidR="00604C73" w:rsidRPr="005F408B">
              <w:rPr>
                <w:rFonts w:ascii="Times New Roman" w:hAnsi="Times New Roman"/>
                <w:sz w:val="18"/>
                <w:szCs w:val="18"/>
              </w:rPr>
              <w:t xml:space="preserve">, в инфоматах и на стендах. </w:t>
            </w:r>
          </w:p>
        </w:tc>
        <w:tc>
          <w:tcPr>
            <w:tcW w:w="2343" w:type="dxa"/>
          </w:tcPr>
          <w:p w:rsidR="0098590B" w:rsidRPr="005F408B" w:rsidRDefault="0098590B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590B" w:rsidRPr="005F408B" w:rsidRDefault="0098590B" w:rsidP="0098590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8590B" w:rsidRPr="005F408B" w:rsidRDefault="0098590B" w:rsidP="0098590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8590B" w:rsidRPr="005F408B" w:rsidRDefault="00D354C7" w:rsidP="00D354C7">
            <w:pPr>
              <w:pStyle w:val="a6"/>
              <w:tabs>
                <w:tab w:val="left" w:pos="352"/>
              </w:tabs>
              <w:ind w:left="70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Вся информация размещена и корректируется с учетом изменений своевременно. </w:t>
            </w:r>
            <w:r w:rsidR="00E56BCF" w:rsidRPr="005F4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872BE8" w:rsidRPr="005F408B" w:rsidTr="00C1127F">
        <w:tc>
          <w:tcPr>
            <w:tcW w:w="14786" w:type="dxa"/>
            <w:gridSpan w:val="6"/>
          </w:tcPr>
          <w:p w:rsidR="00872BE8" w:rsidRPr="005F408B" w:rsidRDefault="00706D12" w:rsidP="00706D1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>Комфортность условий предоставления услуг</w:t>
            </w:r>
          </w:p>
        </w:tc>
      </w:tr>
      <w:tr w:rsidR="0098590B" w:rsidRPr="005F408B" w:rsidTr="00E56BCF">
        <w:tc>
          <w:tcPr>
            <w:tcW w:w="2734" w:type="dxa"/>
          </w:tcPr>
          <w:p w:rsidR="00E56BCF" w:rsidRPr="005F408B" w:rsidRDefault="00E56BCF" w:rsidP="00E56BCF">
            <w:pPr>
              <w:pStyle w:val="a6"/>
              <w:numPr>
                <w:ilvl w:val="0"/>
                <w:numId w:val="6"/>
              </w:num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Продолжить работу  по повышению комфортности условий предоставления медицинских услуг :</w:t>
            </w:r>
          </w:p>
          <w:p w:rsidR="00E56BCF" w:rsidRPr="005F408B" w:rsidRDefault="00E56BCF" w:rsidP="00E56BCF">
            <w:pPr>
              <w:pStyle w:val="a6"/>
              <w:tabs>
                <w:tab w:val="left" w:pos="628"/>
              </w:tabs>
              <w:ind w:left="786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- время ожидания предоставления </w:t>
            </w: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>медицинских услуг.</w:t>
            </w:r>
          </w:p>
          <w:p w:rsidR="00872BE8" w:rsidRPr="005F408B" w:rsidRDefault="00E56BCF" w:rsidP="00E56BC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- доброжелательность, вежливость работников МБУ «ЦГБ №2»</w:t>
            </w:r>
          </w:p>
        </w:tc>
        <w:tc>
          <w:tcPr>
            <w:tcW w:w="1992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872BE8" w:rsidRPr="005F408B" w:rsidRDefault="00E56BCF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Постоянно </w:t>
            </w:r>
          </w:p>
        </w:tc>
        <w:tc>
          <w:tcPr>
            <w:tcW w:w="2728" w:type="dxa"/>
          </w:tcPr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Заместитель главного врача по медицинской части Бородина Л.В.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Заместитель главного врача по амбулатроно-поликлинической службе Мялицына О.В.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 Начальник отдела кадров Маркова С.Л.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Заведующая женской консультацией Тагинцева М.Л.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Заведующий ДВО Кузнецов А.С. </w:t>
            </w:r>
          </w:p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2" w:type="dxa"/>
          </w:tcPr>
          <w:p w:rsidR="00604C73" w:rsidRPr="00604C73" w:rsidRDefault="00604C73" w:rsidP="00604C73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04C7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2019 году в </w:t>
            </w:r>
            <w:r w:rsidR="007511B2" w:rsidRPr="00604C73">
              <w:rPr>
                <w:rFonts w:ascii="Times New Roman" w:hAnsi="Times New Roman"/>
                <w:sz w:val="18"/>
                <w:szCs w:val="18"/>
              </w:rPr>
              <w:t>федеральный приоритетный проект «Создание новой модели медицинской организации, оказывающей первичную медико-санитарную помощь»</w:t>
            </w:r>
            <w:r w:rsidR="007511B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04C73">
              <w:rPr>
                <w:rFonts w:ascii="Times New Roman" w:hAnsi="Times New Roman"/>
                <w:sz w:val="18"/>
                <w:szCs w:val="18"/>
              </w:rPr>
              <w:t xml:space="preserve">вошли структурные подразделения МБУ «ЦГБ №2» - поликлиника №3 (ул. Посадская, 37) и поликлиника №4 (ул. </w:t>
            </w:r>
            <w:r w:rsidRPr="00604C73">
              <w:rPr>
                <w:rFonts w:ascii="Times New Roman" w:hAnsi="Times New Roman"/>
                <w:sz w:val="18"/>
                <w:szCs w:val="18"/>
              </w:rPr>
              <w:lastRenderedPageBreak/>
              <w:t>Опалихинская, 21).</w:t>
            </w:r>
          </w:p>
          <w:p w:rsidR="00604C73" w:rsidRPr="00604C73" w:rsidRDefault="00604C73" w:rsidP="00604C73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04C73">
              <w:rPr>
                <w:rFonts w:ascii="Times New Roman" w:hAnsi="Times New Roman"/>
                <w:sz w:val="18"/>
                <w:szCs w:val="18"/>
              </w:rPr>
              <w:t>Было выбрано 2 проекта, по одному в каждой поликлинике:</w:t>
            </w:r>
          </w:p>
          <w:p w:rsidR="00604C73" w:rsidRPr="00604C73" w:rsidRDefault="00604C73" w:rsidP="00604C73">
            <w:pPr>
              <w:numPr>
                <w:ilvl w:val="0"/>
                <w:numId w:val="9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04C73">
              <w:rPr>
                <w:rFonts w:ascii="Times New Roman" w:hAnsi="Times New Roman"/>
                <w:sz w:val="18"/>
                <w:szCs w:val="18"/>
              </w:rPr>
              <w:t>Работа регистратуры в поликлинике №3.</w:t>
            </w:r>
          </w:p>
          <w:p w:rsidR="00604C73" w:rsidRPr="00604C73" w:rsidRDefault="00604C73" w:rsidP="00604C73">
            <w:pPr>
              <w:numPr>
                <w:ilvl w:val="0"/>
                <w:numId w:val="9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04C73">
              <w:rPr>
                <w:rFonts w:ascii="Times New Roman" w:hAnsi="Times New Roman"/>
                <w:sz w:val="18"/>
                <w:szCs w:val="18"/>
              </w:rPr>
              <w:t>Работа регистратуры в поликлинике №4.</w:t>
            </w:r>
          </w:p>
          <w:p w:rsidR="00604C73" w:rsidRPr="00604C73" w:rsidRDefault="00604C73" w:rsidP="00604C73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b/>
                <w:bCs/>
                <w:sz w:val="18"/>
                <w:szCs w:val="18"/>
              </w:rPr>
              <w:t>Основные цели проектов:</w:t>
            </w:r>
          </w:p>
          <w:p w:rsidR="00604C73" w:rsidRPr="00604C73" w:rsidRDefault="00604C73" w:rsidP="00604C73">
            <w:pPr>
              <w:numPr>
                <w:ilvl w:val="0"/>
                <w:numId w:val="10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04C73">
              <w:rPr>
                <w:rFonts w:ascii="Times New Roman" w:hAnsi="Times New Roman"/>
                <w:sz w:val="18"/>
                <w:szCs w:val="18"/>
              </w:rPr>
              <w:t>Организация комфортных условий нахождения пациентов в регистратуре.</w:t>
            </w:r>
          </w:p>
          <w:p w:rsidR="00604C73" w:rsidRPr="00604C73" w:rsidRDefault="00604C73" w:rsidP="00604C73">
            <w:pPr>
              <w:numPr>
                <w:ilvl w:val="0"/>
                <w:numId w:val="10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04C73">
              <w:rPr>
                <w:rFonts w:ascii="Times New Roman" w:hAnsi="Times New Roman"/>
                <w:sz w:val="18"/>
                <w:szCs w:val="18"/>
              </w:rPr>
              <w:t>Организация удобной системы навигации внутри поликлиник.</w:t>
            </w:r>
          </w:p>
          <w:p w:rsidR="00604C73" w:rsidRPr="00604C73" w:rsidRDefault="00604C73" w:rsidP="00604C73">
            <w:pPr>
              <w:numPr>
                <w:ilvl w:val="0"/>
                <w:numId w:val="10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04C73">
              <w:rPr>
                <w:rFonts w:ascii="Times New Roman" w:hAnsi="Times New Roman"/>
                <w:sz w:val="18"/>
                <w:szCs w:val="18"/>
              </w:rPr>
              <w:t>Сокращение времени пребывания в очереди к регистратору.</w:t>
            </w:r>
          </w:p>
          <w:p w:rsidR="00604C73" w:rsidRPr="00604C73" w:rsidRDefault="00604C73" w:rsidP="00604C73">
            <w:pPr>
              <w:numPr>
                <w:ilvl w:val="0"/>
                <w:numId w:val="10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604C73">
              <w:rPr>
                <w:rFonts w:ascii="Times New Roman" w:hAnsi="Times New Roman"/>
                <w:sz w:val="18"/>
                <w:szCs w:val="18"/>
              </w:rPr>
              <w:t>Сокращение времени общения с регистратором.</w:t>
            </w:r>
          </w:p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3" w:type="dxa"/>
          </w:tcPr>
          <w:p w:rsidR="00872BE8" w:rsidRPr="005F408B" w:rsidRDefault="00872BE8" w:rsidP="00A276E0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2E34" w:rsidRPr="005F408B" w:rsidTr="008B5D4C">
        <w:tc>
          <w:tcPr>
            <w:tcW w:w="14786" w:type="dxa"/>
            <w:gridSpan w:val="6"/>
          </w:tcPr>
          <w:p w:rsidR="00DD2E34" w:rsidRPr="005F408B" w:rsidRDefault="00DD2E34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>3.Доступность услуг для инвалидов</w:t>
            </w:r>
          </w:p>
        </w:tc>
      </w:tr>
      <w:tr w:rsidR="0098590B" w:rsidRPr="005F408B" w:rsidTr="00E56BCF">
        <w:tc>
          <w:tcPr>
            <w:tcW w:w="2734" w:type="dxa"/>
          </w:tcPr>
          <w:p w:rsidR="00872BE8" w:rsidRPr="005F408B" w:rsidRDefault="0050390A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Продолжить работу  по повышению удовлетворенности оказания услуг для инвалидов.</w:t>
            </w:r>
          </w:p>
          <w:p w:rsidR="005F408B" w:rsidRPr="005F408B" w:rsidRDefault="005F408B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F408B" w:rsidRPr="005F408B" w:rsidRDefault="005F408B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Организовать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992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28" w:type="dxa"/>
          </w:tcPr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Заместитель главного врача по медицинской части Бородина Л.В.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Заместитель главного врача по амбулатроно-поликлинической службе Мялицына О.В. Заместитель главного врача по АХР Дергачев А..А.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Начальник планово-экономического отдела Старцева М.В.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Начальник отдела ИТ и ЗПДн Искоренков С.А.</w:t>
            </w:r>
          </w:p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2" w:type="dxa"/>
          </w:tcPr>
          <w:p w:rsidR="005F408B" w:rsidRPr="005F408B" w:rsidRDefault="005F408B" w:rsidP="0050390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390A" w:rsidRPr="005F408B" w:rsidRDefault="005F408B" w:rsidP="005F408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Style w:val="a8"/>
                <w:rFonts w:ascii="Times New Roman" w:hAnsi="Times New Roman"/>
                <w:b w:val="0"/>
                <w:sz w:val="18"/>
                <w:szCs w:val="18"/>
              </w:rPr>
              <w:t>С целью организации предоставления</w:t>
            </w:r>
            <w:r w:rsidRPr="005F408B">
              <w:rPr>
                <w:rStyle w:val="a8"/>
                <w:rFonts w:ascii="Times New Roman" w:hAnsi="Times New Roman"/>
                <w:sz w:val="18"/>
                <w:szCs w:val="18"/>
              </w:rPr>
              <w:t xml:space="preserve"> </w:t>
            </w: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инвалидам по слуху (слуху и зрению) услуг сурдопереводчика (тифлосурдопереводчика) направлено письмо в Свердловское региональное отделение Общероссийской  общественной организации инвалидов «Всероссийское общество глухих». Получен ответ, даны разъяснения с целью применения в работе. </w:t>
            </w:r>
            <w:r w:rsidR="0050390A" w:rsidRPr="005F4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0390A" w:rsidRPr="005F408B" w:rsidRDefault="0050390A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3" w:type="dxa"/>
          </w:tcPr>
          <w:p w:rsidR="00872BE8" w:rsidRPr="005F408B" w:rsidRDefault="0050390A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Постоянно. </w:t>
            </w:r>
          </w:p>
        </w:tc>
      </w:tr>
      <w:tr w:rsidR="00DD2E34" w:rsidRPr="005F408B" w:rsidTr="0047347A">
        <w:tc>
          <w:tcPr>
            <w:tcW w:w="14786" w:type="dxa"/>
            <w:gridSpan w:val="6"/>
          </w:tcPr>
          <w:p w:rsidR="00DD2E34" w:rsidRPr="005F408B" w:rsidRDefault="00DD2E34" w:rsidP="00DD2E34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Доброжелательность, вежливость работников медицинской организации</w:t>
            </w:r>
          </w:p>
        </w:tc>
      </w:tr>
      <w:tr w:rsidR="0098590B" w:rsidRPr="005F408B" w:rsidTr="00E56BCF">
        <w:tc>
          <w:tcPr>
            <w:tcW w:w="2734" w:type="dxa"/>
          </w:tcPr>
          <w:p w:rsidR="00872BE8" w:rsidRPr="005F408B" w:rsidRDefault="0050390A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Замечаний не</w:t>
            </w:r>
            <w:r w:rsidR="00A178AF" w:rsidRPr="005F408B">
              <w:rPr>
                <w:rFonts w:ascii="Times New Roman" w:hAnsi="Times New Roman"/>
                <w:sz w:val="18"/>
                <w:szCs w:val="18"/>
              </w:rPr>
              <w:t xml:space="preserve"> выявлено</w:t>
            </w:r>
          </w:p>
        </w:tc>
        <w:tc>
          <w:tcPr>
            <w:tcW w:w="1992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28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2" w:type="dxa"/>
          </w:tcPr>
          <w:p w:rsidR="00872BE8" w:rsidRPr="005F6E08" w:rsidRDefault="005F6E08" w:rsidP="000527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6E08">
              <w:rPr>
                <w:rFonts w:ascii="Times New Roman" w:hAnsi="Times New Roman"/>
                <w:sz w:val="22"/>
                <w:szCs w:val="22"/>
              </w:rPr>
              <w:t xml:space="preserve">Проведение тематических конференций с персоналом </w:t>
            </w:r>
            <w:r w:rsidR="000527D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больницы </w:t>
            </w:r>
            <w:r w:rsidRPr="005F6E08">
              <w:rPr>
                <w:rFonts w:ascii="Times New Roman" w:hAnsi="Times New Roman"/>
                <w:sz w:val="22"/>
                <w:szCs w:val="22"/>
              </w:rPr>
              <w:t>по теме «Права пациента и обязанности медицинского персонала (Федеральный закон от 21.11.2011 г. No 323-ФЗ)»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343" w:type="dxa"/>
          </w:tcPr>
          <w:p w:rsidR="00872BE8" w:rsidRDefault="005F6E0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Постоянно </w:t>
            </w:r>
          </w:p>
          <w:p w:rsidR="000527D0" w:rsidRPr="005F408B" w:rsidRDefault="000527D0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Конференция проведена. </w:t>
            </w:r>
          </w:p>
        </w:tc>
      </w:tr>
      <w:tr w:rsidR="00DD2E34" w:rsidRPr="005F408B" w:rsidTr="00F320B3">
        <w:tc>
          <w:tcPr>
            <w:tcW w:w="14786" w:type="dxa"/>
            <w:gridSpan w:val="6"/>
          </w:tcPr>
          <w:p w:rsidR="00DD2E34" w:rsidRPr="005F408B" w:rsidRDefault="00DD2E34" w:rsidP="00DD2E34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lastRenderedPageBreak/>
              <w:t>Удовлетворенность условиями оказания услуг</w:t>
            </w:r>
            <w:bookmarkStart w:id="0" w:name="_GoBack"/>
            <w:bookmarkEnd w:id="0"/>
          </w:p>
        </w:tc>
      </w:tr>
      <w:tr w:rsidR="0098590B" w:rsidRPr="005F408B" w:rsidTr="00E56BCF">
        <w:tc>
          <w:tcPr>
            <w:tcW w:w="2734" w:type="dxa"/>
          </w:tcPr>
          <w:p w:rsidR="00872BE8" w:rsidRPr="005F408B" w:rsidRDefault="0050390A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>Продолжить работу  по повышению удовлетворенности условиями оказания услуг, а также доступность медицинских услуг в целом.</w:t>
            </w:r>
          </w:p>
        </w:tc>
        <w:tc>
          <w:tcPr>
            <w:tcW w:w="1992" w:type="dxa"/>
          </w:tcPr>
          <w:p w:rsidR="00872BE8" w:rsidRPr="005F408B" w:rsidRDefault="00A178AF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Замечаний не выявлено. </w:t>
            </w:r>
          </w:p>
        </w:tc>
        <w:tc>
          <w:tcPr>
            <w:tcW w:w="1627" w:type="dxa"/>
          </w:tcPr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28" w:type="dxa"/>
          </w:tcPr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Заместитель главного врача по медицинской части Бородина Л.В.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Заместитель главного врача по амбулатроно-поликлинической службе Мялицына О.В.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Начальник отдела по общим вопросам Хайкельсон Е.Р.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Заведующая женской консультацией Тагинцева М.Л. </w:t>
            </w:r>
          </w:p>
          <w:p w:rsidR="00A178AF" w:rsidRPr="005F408B" w:rsidRDefault="00A178AF" w:rsidP="00A178AF">
            <w:pPr>
              <w:tabs>
                <w:tab w:val="left" w:pos="62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F408B">
              <w:rPr>
                <w:rFonts w:ascii="Times New Roman" w:hAnsi="Times New Roman"/>
                <w:sz w:val="18"/>
                <w:szCs w:val="18"/>
              </w:rPr>
              <w:t xml:space="preserve">Заведующий ДВО Кузнецов А.С. </w:t>
            </w:r>
          </w:p>
          <w:p w:rsidR="00872BE8" w:rsidRPr="005F408B" w:rsidRDefault="00872BE8" w:rsidP="00DE4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2" w:type="dxa"/>
          </w:tcPr>
          <w:p w:rsidR="00E4095E" w:rsidRDefault="005F6E08" w:rsidP="00E409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6E08">
              <w:rPr>
                <w:rFonts w:ascii="Times New Roman" w:hAnsi="Times New Roman"/>
                <w:sz w:val="22"/>
                <w:szCs w:val="22"/>
              </w:rPr>
              <w:t>Пров</w:t>
            </w:r>
            <w:r w:rsidR="00E4095E">
              <w:rPr>
                <w:rFonts w:ascii="Times New Roman" w:hAnsi="Times New Roman"/>
                <w:sz w:val="22"/>
                <w:szCs w:val="22"/>
              </w:rPr>
              <w:t xml:space="preserve">одится анализ </w:t>
            </w:r>
          </w:p>
          <w:p w:rsidR="00872BE8" w:rsidRPr="005F6E08" w:rsidRDefault="005F6E08" w:rsidP="00E409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6E08">
              <w:rPr>
                <w:rFonts w:ascii="Times New Roman" w:hAnsi="Times New Roman"/>
                <w:sz w:val="22"/>
                <w:szCs w:val="22"/>
              </w:rPr>
              <w:t xml:space="preserve">анкетирования пациентов по оценке качества оказания услуг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МБУ «ЦГБ №2» </w:t>
            </w:r>
            <w:r w:rsidRPr="005F6E08">
              <w:rPr>
                <w:rFonts w:ascii="Times New Roman" w:hAnsi="Times New Roman"/>
                <w:sz w:val="22"/>
                <w:szCs w:val="22"/>
              </w:rPr>
              <w:t xml:space="preserve"> в амбулаторных условиях и в стационарных условиях</w:t>
            </w:r>
          </w:p>
        </w:tc>
        <w:tc>
          <w:tcPr>
            <w:tcW w:w="2343" w:type="dxa"/>
          </w:tcPr>
          <w:p w:rsidR="000527D0" w:rsidRDefault="000527D0" w:rsidP="000527D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Ежеквартально.</w:t>
            </w:r>
          </w:p>
          <w:p w:rsidR="000527D0" w:rsidRDefault="000527D0" w:rsidP="000527D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527D0" w:rsidRDefault="00A276E0" w:rsidP="000527D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="000527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0527D0">
              <w:rPr>
                <w:rFonts w:ascii="Times New Roman" w:hAnsi="Times New Roman"/>
                <w:sz w:val="18"/>
                <w:szCs w:val="18"/>
              </w:rPr>
              <w:t xml:space="preserve">  кв. 2019 г. проведено анкетирование по у</w:t>
            </w:r>
            <w:r w:rsidR="000527D0" w:rsidRPr="009D7261">
              <w:rPr>
                <w:rFonts w:ascii="Times New Roman" w:hAnsi="Times New Roman"/>
                <w:sz w:val="18"/>
                <w:szCs w:val="18"/>
              </w:rPr>
              <w:t>довлетвореннос</w:t>
            </w:r>
            <w:r w:rsidR="000527D0">
              <w:rPr>
                <w:rFonts w:ascii="Times New Roman" w:hAnsi="Times New Roman"/>
                <w:sz w:val="18"/>
                <w:szCs w:val="18"/>
              </w:rPr>
              <w:t>ти</w:t>
            </w:r>
            <w:r w:rsidR="000527D0" w:rsidRPr="009D7261">
              <w:rPr>
                <w:rFonts w:ascii="Times New Roman" w:hAnsi="Times New Roman"/>
                <w:sz w:val="18"/>
                <w:szCs w:val="18"/>
              </w:rPr>
              <w:t xml:space="preserve"> граждан качеством оказания медицинской помощи по видам помощи:</w:t>
            </w:r>
          </w:p>
          <w:p w:rsidR="000527D0" w:rsidRDefault="000527D0" w:rsidP="000527D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Стационарная – 105 анкет </w:t>
            </w:r>
          </w:p>
          <w:p w:rsidR="00872BE8" w:rsidRPr="005F408B" w:rsidRDefault="000527D0" w:rsidP="000527D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Амбулаторно-поликлиническая 210 анкет.</w:t>
            </w:r>
          </w:p>
        </w:tc>
      </w:tr>
    </w:tbl>
    <w:p w:rsidR="00872BE8" w:rsidRPr="005F408B" w:rsidRDefault="00872BE8" w:rsidP="00DE459E">
      <w:pPr>
        <w:jc w:val="center"/>
        <w:rPr>
          <w:rFonts w:ascii="Times New Roman" w:hAnsi="Times New Roman"/>
          <w:sz w:val="18"/>
          <w:szCs w:val="18"/>
        </w:rPr>
      </w:pPr>
    </w:p>
    <w:sectPr w:rsidR="00872BE8" w:rsidRPr="005F408B" w:rsidSect="00DE459E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BAA" w:rsidRDefault="000A1BAA" w:rsidP="009845CC">
      <w:r>
        <w:separator/>
      </w:r>
    </w:p>
  </w:endnote>
  <w:endnote w:type="continuationSeparator" w:id="1">
    <w:p w:rsidR="000A1BAA" w:rsidRDefault="000A1BAA" w:rsidP="00984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24591"/>
    </w:sdtPr>
    <w:sdtContent>
      <w:p w:rsidR="009845CC" w:rsidRDefault="00934369">
        <w:pPr>
          <w:pStyle w:val="ac"/>
        </w:pPr>
        <w:fldSimple w:instr=" PAGE   \* MERGEFORMAT ">
          <w:r w:rsidR="00A276E0">
            <w:rPr>
              <w:noProof/>
            </w:rPr>
            <w:t>5</w:t>
          </w:r>
        </w:fldSimple>
      </w:p>
    </w:sdtContent>
  </w:sdt>
  <w:p w:rsidR="009845CC" w:rsidRDefault="009845C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BAA" w:rsidRDefault="000A1BAA" w:rsidP="009845CC">
      <w:r>
        <w:separator/>
      </w:r>
    </w:p>
  </w:footnote>
  <w:footnote w:type="continuationSeparator" w:id="1">
    <w:p w:rsidR="000A1BAA" w:rsidRDefault="000A1BAA" w:rsidP="009845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B2FF6"/>
    <w:multiLevelType w:val="multilevel"/>
    <w:tmpl w:val="70446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9518AD"/>
    <w:multiLevelType w:val="multilevel"/>
    <w:tmpl w:val="C17C3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C06857"/>
    <w:multiLevelType w:val="hybridMultilevel"/>
    <w:tmpl w:val="7CA67EB2"/>
    <w:lvl w:ilvl="0" w:tplc="23CA86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7FC5D12"/>
    <w:multiLevelType w:val="hybridMultilevel"/>
    <w:tmpl w:val="E982B4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97E1A"/>
    <w:multiLevelType w:val="hybridMultilevel"/>
    <w:tmpl w:val="1F86C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FE3470"/>
    <w:multiLevelType w:val="hybridMultilevel"/>
    <w:tmpl w:val="E982B4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D4C2D"/>
    <w:multiLevelType w:val="hybridMultilevel"/>
    <w:tmpl w:val="7A40860A"/>
    <w:lvl w:ilvl="0" w:tplc="2580290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651C3EDE"/>
    <w:multiLevelType w:val="hybridMultilevel"/>
    <w:tmpl w:val="54884D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EF3A70"/>
    <w:multiLevelType w:val="multilevel"/>
    <w:tmpl w:val="39ACE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716A3B"/>
    <w:multiLevelType w:val="multilevel"/>
    <w:tmpl w:val="348E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459E"/>
    <w:rsid w:val="000527D0"/>
    <w:rsid w:val="000A1BAA"/>
    <w:rsid w:val="001204BD"/>
    <w:rsid w:val="003506C6"/>
    <w:rsid w:val="003B6809"/>
    <w:rsid w:val="003F7414"/>
    <w:rsid w:val="00446F0F"/>
    <w:rsid w:val="0050390A"/>
    <w:rsid w:val="005F408B"/>
    <w:rsid w:val="005F6E08"/>
    <w:rsid w:val="00604C73"/>
    <w:rsid w:val="006C7353"/>
    <w:rsid w:val="00706D12"/>
    <w:rsid w:val="007511B2"/>
    <w:rsid w:val="007E0EDB"/>
    <w:rsid w:val="00872BE8"/>
    <w:rsid w:val="00934369"/>
    <w:rsid w:val="009845CC"/>
    <w:rsid w:val="0098590B"/>
    <w:rsid w:val="009972C2"/>
    <w:rsid w:val="00A170EC"/>
    <w:rsid w:val="00A178AF"/>
    <w:rsid w:val="00A276E0"/>
    <w:rsid w:val="00BA7D41"/>
    <w:rsid w:val="00C05F11"/>
    <w:rsid w:val="00C42A0C"/>
    <w:rsid w:val="00D354C7"/>
    <w:rsid w:val="00DD2E34"/>
    <w:rsid w:val="00DE459E"/>
    <w:rsid w:val="00E4095E"/>
    <w:rsid w:val="00E56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59E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459E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45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5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72BE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604C7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604C73"/>
    <w:rPr>
      <w:b/>
      <w:bCs/>
    </w:rPr>
  </w:style>
  <w:style w:type="character" w:styleId="a9">
    <w:name w:val="Emphasis"/>
    <w:basedOn w:val="a0"/>
    <w:uiPriority w:val="20"/>
    <w:qFormat/>
    <w:rsid w:val="00604C73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9845C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845CC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9845C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845C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59E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459E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45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5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72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Цыплакова</cp:lastModifiedBy>
  <cp:revision>14</cp:revision>
  <dcterms:created xsi:type="dcterms:W3CDTF">2019-08-30T04:55:00Z</dcterms:created>
  <dcterms:modified xsi:type="dcterms:W3CDTF">2019-09-18T05:09:00Z</dcterms:modified>
</cp:coreProperties>
</file>